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76" w:rsidRPr="00221476" w:rsidRDefault="00221476" w:rsidP="00221476">
      <w:pPr>
        <w:jc w:val="center"/>
        <w:rPr>
          <w:rFonts w:cs="Aharoni"/>
          <w:b/>
          <w:color w:val="F2F2F2" w:themeColor="background1" w:themeShade="F2"/>
          <w:sz w:val="96"/>
          <w:szCs w:val="96"/>
        </w:rPr>
      </w:pPr>
      <w:r w:rsidRPr="00221476">
        <w:rPr>
          <w:rFonts w:cs="Aharoni"/>
          <w:b/>
          <w:noProof/>
          <w:sz w:val="96"/>
          <w:szCs w:val="96"/>
          <w:lang w:eastAsia="pl-PL"/>
        </w:rPr>
        <w:pict>
          <v:roundrect id="_x0000_s1028" style="position:absolute;left:0;text-align:left;margin-left:0;margin-top:-10.65pt;width:7in;height:86.05pt;z-index:-251656192;mso-position-horizontal:center" arcsize="10923f" fillcolor="#00487e" strokecolor="#f2f2f2 [3041]" strokeweight="3pt">
            <v:shadow on="t" type="perspective" color="#205867 [1608]" opacity=".5" offset="1pt" offset2="-1pt"/>
          </v:roundrect>
        </w:pict>
      </w:r>
      <w:r w:rsidRPr="00221476">
        <w:rPr>
          <w:rFonts w:cs="Aharoni"/>
          <w:b/>
          <w:noProof/>
          <w:sz w:val="96"/>
          <w:szCs w:val="96"/>
          <w:lang w:eastAsia="pl-PL"/>
        </w:rPr>
        <w:pict>
          <v:rect id="_x0000_s1030" style="position:absolute;left:0;text-align:left;margin-left:0;margin-top:-26.75pt;width:795.85pt;height:492.85pt;z-index:251662336;mso-position-horizontal:center" filled="f" strokecolor="#00487e" strokeweight="9.5pt"/>
        </w:pict>
      </w:r>
      <w:r w:rsidRPr="00221476">
        <w:rPr>
          <w:rFonts w:cs="Aharoni"/>
          <w:b/>
          <w:color w:val="F2F2F2" w:themeColor="background1" w:themeShade="F2"/>
          <w:sz w:val="96"/>
          <w:szCs w:val="96"/>
        </w:rPr>
        <w:t>P S Y C H O L O G</w:t>
      </w:r>
    </w:p>
    <w:p w:rsidR="00221476" w:rsidRPr="002D5D7C" w:rsidRDefault="00357635" w:rsidP="002D5D7C">
      <w:pPr>
        <w:spacing w:line="240" w:lineRule="auto"/>
        <w:jc w:val="center"/>
        <w:rPr>
          <w:rFonts w:cs="Aharoni"/>
          <w:b/>
          <w:sz w:val="72"/>
          <w:szCs w:val="72"/>
          <w:u w:val="single"/>
        </w:rPr>
      </w:pPr>
      <w:r w:rsidRPr="00221476">
        <w:rPr>
          <w:rFonts w:cs="Aharoni"/>
          <w:b/>
          <w:sz w:val="72"/>
          <w:szCs w:val="72"/>
          <w:u w:val="single"/>
        </w:rPr>
        <w:t xml:space="preserve">Piotr Janusz </w:t>
      </w:r>
      <w:proofErr w:type="spellStart"/>
      <w:r w:rsidRPr="00221476">
        <w:rPr>
          <w:rFonts w:cs="Aharoni"/>
          <w:b/>
          <w:sz w:val="72"/>
          <w:szCs w:val="72"/>
          <w:u w:val="single"/>
        </w:rPr>
        <w:t>Chaciński</w:t>
      </w:r>
      <w:proofErr w:type="spellEnd"/>
    </w:p>
    <w:p w:rsidR="002D5D7C" w:rsidRDefault="002D5D7C" w:rsidP="002D5D7C">
      <w:pPr>
        <w:tabs>
          <w:tab w:val="left" w:pos="2820"/>
        </w:tabs>
        <w:spacing w:line="240" w:lineRule="auto"/>
        <w:ind w:left="1985"/>
        <w:jc w:val="left"/>
        <w:rPr>
          <w:rFonts w:cs="Aharoni"/>
          <w:b/>
          <w:color w:val="FFFFFF" w:themeColor="background1"/>
          <w:sz w:val="44"/>
          <w:szCs w:val="44"/>
        </w:rPr>
      </w:pPr>
      <w:r>
        <w:rPr>
          <w:rFonts w:cs="Aharoni"/>
          <w:b/>
          <w:noProof/>
          <w:color w:val="17365D" w:themeColor="text2" w:themeShade="BF"/>
          <w:sz w:val="72"/>
          <w:szCs w:val="72"/>
          <w:lang w:eastAsia="pl-PL"/>
        </w:rPr>
        <w:pict>
          <v:rect id="_x0000_s1031" style="position:absolute;left:0;text-align:left;margin-left:-47.8pt;margin-top:18pt;width:795.85pt;height:154.25pt;z-index:-251653120" fillcolor="#00487e" strokecolor="#f2f2f2 [3041]" strokeweight="3pt">
            <v:shadow on="t" type="perspective" color="#243f60 [1604]" opacity=".5" offset="1pt" offset2="-1pt"/>
          </v:rect>
        </w:pict>
      </w:r>
    </w:p>
    <w:p w:rsidR="00357635" w:rsidRPr="00221476" w:rsidRDefault="00221476" w:rsidP="002D5D7C">
      <w:pPr>
        <w:tabs>
          <w:tab w:val="left" w:pos="2820"/>
        </w:tabs>
        <w:spacing w:line="240" w:lineRule="auto"/>
        <w:ind w:left="1985"/>
        <w:jc w:val="left"/>
        <w:rPr>
          <w:rFonts w:cs="Aharoni"/>
          <w:b/>
          <w:color w:val="17365D" w:themeColor="text2" w:themeShade="BF"/>
          <w:sz w:val="72"/>
          <w:szCs w:val="72"/>
        </w:rPr>
      </w:pPr>
      <w:r w:rsidRPr="00221476">
        <w:rPr>
          <w:rFonts w:cs="Aharoni"/>
          <w:b/>
          <w:color w:val="FFFFFF" w:themeColor="background1"/>
          <w:sz w:val="44"/>
          <w:szCs w:val="44"/>
        </w:rPr>
        <w:t>S</w:t>
      </w:r>
      <w:r w:rsidR="00357635" w:rsidRPr="00221476">
        <w:rPr>
          <w:rFonts w:cs="Aharoni"/>
          <w:b/>
          <w:color w:val="FFFFFF" w:themeColor="background1"/>
          <w:sz w:val="44"/>
          <w:szCs w:val="44"/>
        </w:rPr>
        <w:t xml:space="preserve">pecjalista psycholog dla dzieci i młodzieży. </w:t>
      </w:r>
      <w:r w:rsidR="00357635" w:rsidRPr="00221476">
        <w:rPr>
          <w:rFonts w:cs="Aharoni"/>
          <w:b/>
          <w:color w:val="FFFFFF" w:themeColor="background1"/>
          <w:sz w:val="44"/>
          <w:szCs w:val="44"/>
        </w:rPr>
        <w:br/>
      </w:r>
      <w:r w:rsidR="00357635" w:rsidRPr="00221476">
        <w:rPr>
          <w:rFonts w:cs="Aharoni"/>
          <w:b/>
          <w:color w:val="FFFFFF" w:themeColor="background1"/>
          <w:sz w:val="44"/>
          <w:szCs w:val="44"/>
        </w:rPr>
        <w:t>Psycholog rodzinny.</w:t>
      </w:r>
      <w:r w:rsidR="002D5D7C" w:rsidRPr="002D5D7C">
        <w:rPr>
          <w:rFonts w:cs="Aharoni"/>
          <w:b/>
          <w:color w:val="17365D" w:themeColor="text2" w:themeShade="BF"/>
          <w:sz w:val="72"/>
          <w:szCs w:val="72"/>
        </w:rPr>
        <w:t xml:space="preserve"> </w:t>
      </w:r>
    </w:p>
    <w:p w:rsidR="00221476" w:rsidRPr="002D5D7C" w:rsidRDefault="00357635" w:rsidP="002D5D7C">
      <w:pPr>
        <w:tabs>
          <w:tab w:val="left" w:pos="2820"/>
        </w:tabs>
        <w:spacing w:line="240" w:lineRule="auto"/>
        <w:ind w:left="1985"/>
        <w:jc w:val="left"/>
        <w:rPr>
          <w:rFonts w:cs="Aharoni"/>
          <w:b/>
          <w:color w:val="FFFFFF" w:themeColor="background1"/>
          <w:sz w:val="44"/>
          <w:szCs w:val="44"/>
        </w:rPr>
      </w:pPr>
      <w:r w:rsidRPr="00221476">
        <w:rPr>
          <w:rFonts w:cs="Aharoni"/>
          <w:b/>
          <w:color w:val="FFFFFF" w:themeColor="background1"/>
          <w:sz w:val="44"/>
          <w:szCs w:val="44"/>
        </w:rPr>
        <w:t xml:space="preserve">Poradnictwo </w:t>
      </w:r>
      <w:r w:rsidRPr="00221476">
        <w:rPr>
          <w:rFonts w:cs="Aharoni"/>
          <w:b/>
          <w:color w:val="FFFFFF" w:themeColor="background1"/>
          <w:sz w:val="44"/>
          <w:szCs w:val="44"/>
        </w:rPr>
        <w:t>psychologiczne</w:t>
      </w:r>
      <w:r w:rsidRPr="00221476">
        <w:rPr>
          <w:rFonts w:cs="Aharoni"/>
          <w:b/>
          <w:color w:val="FFFFFF" w:themeColor="background1"/>
          <w:sz w:val="44"/>
          <w:szCs w:val="44"/>
        </w:rPr>
        <w:t xml:space="preserve"> i psychoterapia</w:t>
      </w:r>
      <w:r w:rsidR="00496D76">
        <w:rPr>
          <w:rFonts w:cs="Aharoni"/>
          <w:b/>
          <w:color w:val="FFFFFF" w:themeColor="background1"/>
          <w:sz w:val="44"/>
          <w:szCs w:val="44"/>
        </w:rPr>
        <w:t>,</w:t>
      </w:r>
      <w:r w:rsidRPr="00221476">
        <w:rPr>
          <w:rFonts w:cs="Aharoni"/>
          <w:b/>
          <w:color w:val="FFFFFF" w:themeColor="background1"/>
          <w:sz w:val="44"/>
          <w:szCs w:val="44"/>
        </w:rPr>
        <w:t xml:space="preserve"> </w:t>
      </w:r>
      <w:r w:rsidR="00221476">
        <w:rPr>
          <w:rFonts w:cs="Aharoni"/>
          <w:b/>
          <w:color w:val="FFFFFF" w:themeColor="background1"/>
          <w:sz w:val="44"/>
          <w:szCs w:val="44"/>
        </w:rPr>
        <w:br/>
      </w:r>
      <w:r w:rsidRPr="00221476">
        <w:rPr>
          <w:rFonts w:cs="Aharoni"/>
          <w:b/>
          <w:color w:val="FFFFFF" w:themeColor="background1"/>
          <w:sz w:val="44"/>
          <w:szCs w:val="44"/>
        </w:rPr>
        <w:t xml:space="preserve">wspieranie rozwoju, trudne sytuacje życiowe, </w:t>
      </w:r>
      <w:r w:rsidR="002D5D7C">
        <w:rPr>
          <w:rFonts w:cs="Aharoni"/>
          <w:b/>
          <w:color w:val="FFFFFF" w:themeColor="background1"/>
          <w:sz w:val="44"/>
          <w:szCs w:val="44"/>
        </w:rPr>
        <w:br/>
      </w:r>
      <w:r w:rsidRPr="00221476">
        <w:rPr>
          <w:rFonts w:cs="Aharoni"/>
          <w:b/>
          <w:color w:val="FFFFFF" w:themeColor="background1"/>
          <w:sz w:val="44"/>
          <w:szCs w:val="44"/>
        </w:rPr>
        <w:t>problemy wychowawcze</w:t>
      </w:r>
      <w:r w:rsidR="00496D76">
        <w:rPr>
          <w:rFonts w:cs="Aharoni"/>
          <w:b/>
          <w:color w:val="FFFFFF" w:themeColor="background1"/>
          <w:sz w:val="44"/>
          <w:szCs w:val="44"/>
        </w:rPr>
        <w:t>.</w:t>
      </w:r>
    </w:p>
    <w:p w:rsidR="002D5D7C" w:rsidRDefault="002D5D7C" w:rsidP="00221476">
      <w:pPr>
        <w:tabs>
          <w:tab w:val="left" w:pos="2820"/>
        </w:tabs>
        <w:spacing w:line="240" w:lineRule="auto"/>
        <w:jc w:val="center"/>
        <w:rPr>
          <w:rFonts w:cs="Aharoni"/>
          <w:b/>
          <w:sz w:val="56"/>
          <w:szCs w:val="56"/>
          <w:u w:val="single"/>
        </w:rPr>
      </w:pPr>
    </w:p>
    <w:p w:rsidR="00C47677" w:rsidRPr="00221476" w:rsidRDefault="00C47677" w:rsidP="00221476">
      <w:pPr>
        <w:tabs>
          <w:tab w:val="left" w:pos="2820"/>
        </w:tabs>
        <w:spacing w:line="240" w:lineRule="auto"/>
        <w:jc w:val="center"/>
        <w:rPr>
          <w:rFonts w:cs="Aharoni"/>
          <w:b/>
          <w:sz w:val="72"/>
          <w:szCs w:val="72"/>
          <w:u w:val="single"/>
        </w:rPr>
      </w:pPr>
      <w:r w:rsidRPr="00221476">
        <w:rPr>
          <w:rFonts w:cs="Aharoni"/>
          <w:b/>
          <w:sz w:val="56"/>
          <w:szCs w:val="56"/>
          <w:u w:val="single"/>
        </w:rPr>
        <w:t>Zapisy telefoniczne: 660 300</w:t>
      </w:r>
      <w:r w:rsidR="00221476">
        <w:rPr>
          <w:rFonts w:cs="Aharoni"/>
          <w:b/>
          <w:sz w:val="56"/>
          <w:szCs w:val="56"/>
          <w:u w:val="single"/>
        </w:rPr>
        <w:t> </w:t>
      </w:r>
      <w:r w:rsidR="00357635" w:rsidRPr="00221476">
        <w:rPr>
          <w:rFonts w:cs="Aharoni"/>
          <w:b/>
          <w:sz w:val="56"/>
          <w:szCs w:val="56"/>
          <w:u w:val="single"/>
        </w:rPr>
        <w:t>546</w:t>
      </w:r>
    </w:p>
    <w:p w:rsidR="00221476" w:rsidRDefault="002D5D7C" w:rsidP="00221476">
      <w:pPr>
        <w:spacing w:line="240" w:lineRule="auto"/>
        <w:jc w:val="center"/>
        <w:rPr>
          <w:rFonts w:cs="Aharoni"/>
          <w:b/>
          <w:color w:val="0075CC"/>
          <w:sz w:val="52"/>
          <w:szCs w:val="52"/>
        </w:rPr>
      </w:pPr>
      <w:r>
        <w:rPr>
          <w:rFonts w:cs="Aharoni"/>
          <w:b/>
          <w:noProof/>
          <w:color w:val="0075CC"/>
          <w:sz w:val="52"/>
          <w:szCs w:val="52"/>
          <w:lang w:eastAsia="pl-PL"/>
        </w:rPr>
        <w:drawing>
          <wp:inline distT="0" distB="0" distL="0" distR="0">
            <wp:extent cx="949960" cy="712470"/>
            <wp:effectExtent l="19050" t="0" r="2540" b="0"/>
            <wp:docPr id="1" name="Obraz 1" descr="E:\Documents\zdjeci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zdjecie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77" w:rsidRPr="00221476" w:rsidRDefault="00C47677" w:rsidP="00221476">
      <w:pPr>
        <w:spacing w:line="240" w:lineRule="auto"/>
        <w:jc w:val="center"/>
        <w:rPr>
          <w:rFonts w:cs="Aharoni"/>
          <w:b/>
          <w:color w:val="0075CC"/>
          <w:sz w:val="52"/>
          <w:szCs w:val="52"/>
        </w:rPr>
      </w:pPr>
      <w:r w:rsidRPr="00221476">
        <w:rPr>
          <w:rFonts w:cs="Aharoni"/>
          <w:b/>
          <w:color w:val="0075CC"/>
          <w:sz w:val="52"/>
          <w:szCs w:val="52"/>
        </w:rPr>
        <w:t>www.wspieranierodziny.pl</w:t>
      </w:r>
    </w:p>
    <w:sectPr w:rsidR="00C47677" w:rsidRPr="00221476" w:rsidSect="00221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677"/>
    <w:rsid w:val="00221476"/>
    <w:rsid w:val="002D5D7C"/>
    <w:rsid w:val="00357635"/>
    <w:rsid w:val="00496D76"/>
    <w:rsid w:val="006974B6"/>
    <w:rsid w:val="00C47677"/>
    <w:rsid w:val="00D4792E"/>
    <w:rsid w:val="00F6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487e" strokecolor="#0048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Agamemnon</dc:creator>
  <cp:lastModifiedBy>Agamemnon</cp:lastModifiedBy>
  <cp:revision>3</cp:revision>
  <dcterms:created xsi:type="dcterms:W3CDTF">2013-11-17T12:39:00Z</dcterms:created>
  <dcterms:modified xsi:type="dcterms:W3CDTF">2013-11-17T15:25:00Z</dcterms:modified>
</cp:coreProperties>
</file>